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Алексея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Предеин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Молодежная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д.9 кв.30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18810586250325019570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Предеин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Предеин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18810586250325019570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18810586250325019570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05.04.2025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0308 от 20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18810586250325019570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 02.07.2025,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Алексея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0412365400725010632520161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